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E02AC" w14:textId="77777777" w:rsidR="007C56E8" w:rsidRPr="007C56E8" w:rsidRDefault="007C56E8" w:rsidP="007C56E8">
      <w:pPr>
        <w:spacing w:before="0"/>
        <w:rPr>
          <w:rFonts w:ascii="Times New Roman" w:hAnsi="Times New Roman" w:cs="Times New Roman"/>
          <w:b/>
        </w:rPr>
      </w:pPr>
      <w:bookmarkStart w:id="0" w:name="_Toc438008720"/>
      <w:r w:rsidRPr="007C56E8">
        <w:rPr>
          <w:rFonts w:ascii="Times New Roman" w:hAnsi="Times New Roman" w:cs="Times New Roman"/>
          <w:b/>
        </w:rPr>
        <w:t>ANNEX 4</w:t>
      </w:r>
    </w:p>
    <w:p w14:paraId="1A998C87" w14:textId="77777777" w:rsidR="007C56E8" w:rsidRPr="007C56E8" w:rsidRDefault="007C56E8" w:rsidP="007C56E8">
      <w:pPr>
        <w:spacing w:before="0"/>
        <w:rPr>
          <w:rFonts w:ascii="Times New Roman" w:hAnsi="Times New Roman" w:cs="Times New Roman"/>
          <w:b/>
        </w:rPr>
      </w:pPr>
    </w:p>
    <w:p w14:paraId="0FB0DD41" w14:textId="77777777" w:rsidR="007C56E8" w:rsidRPr="007C56E8" w:rsidRDefault="007C56E8" w:rsidP="007C56E8">
      <w:pPr>
        <w:pStyle w:val="Heading3"/>
        <w:numPr>
          <w:ilvl w:val="0"/>
          <w:numId w:val="0"/>
        </w:numPr>
        <w:spacing w:before="0"/>
        <w:rPr>
          <w:rFonts w:ascii="Times New Roman" w:hAnsi="Times New Roman" w:cs="Times New Roman"/>
          <w:sz w:val="22"/>
          <w:szCs w:val="22"/>
        </w:rPr>
      </w:pPr>
      <w:bookmarkStart w:id="1" w:name="_Toc519709226"/>
      <w:bookmarkStart w:id="2" w:name="_Toc102576400"/>
      <w:bookmarkEnd w:id="0"/>
      <w:r w:rsidRPr="007C56E8">
        <w:rPr>
          <w:rFonts w:ascii="Times New Roman" w:hAnsi="Times New Roman" w:cs="Times New Roman"/>
          <w:sz w:val="22"/>
          <w:szCs w:val="22"/>
        </w:rPr>
        <w:t xml:space="preserve">Declaration by the lead applicant </w:t>
      </w:r>
      <w:bookmarkEnd w:id="1"/>
      <w:bookmarkEnd w:id="2"/>
    </w:p>
    <w:p w14:paraId="0F24C1A9" w14:textId="77777777" w:rsidR="007C56E8" w:rsidRPr="007C56E8" w:rsidRDefault="007C56E8" w:rsidP="007C56E8">
      <w:pPr>
        <w:rPr>
          <w:rFonts w:ascii="Times New Roman" w:hAnsi="Times New Roman" w:cs="Times New Roman"/>
        </w:rPr>
      </w:pPr>
    </w:p>
    <w:p w14:paraId="102628F8" w14:textId="77777777" w:rsidR="007C56E8" w:rsidRPr="007C56E8" w:rsidRDefault="007C56E8" w:rsidP="007C56E8">
      <w:pPr>
        <w:spacing w:before="0"/>
        <w:rPr>
          <w:rFonts w:ascii="Times New Roman" w:hAnsi="Times New Roman" w:cs="Times New Roman"/>
        </w:rPr>
      </w:pPr>
      <w:r w:rsidRPr="007C56E8">
        <w:rPr>
          <w:rFonts w:ascii="Times New Roman" w:hAnsi="Times New Roman" w:cs="Times New Roman"/>
        </w:rPr>
        <w:t>The lead applicant, represented by the undersigned, being the authorised signatory of the applicant, in the context of the present call for proposals, representing any co-applicant(s), affiliated entity(</w:t>
      </w:r>
      <w:proofErr w:type="spellStart"/>
      <w:r w:rsidRPr="007C56E8">
        <w:rPr>
          <w:rFonts w:ascii="Times New Roman" w:hAnsi="Times New Roman" w:cs="Times New Roman"/>
        </w:rPr>
        <w:t>ies</w:t>
      </w:r>
      <w:proofErr w:type="spellEnd"/>
      <w:r w:rsidRPr="007C56E8">
        <w:rPr>
          <w:rFonts w:ascii="Times New Roman" w:hAnsi="Times New Roman" w:cs="Times New Roman"/>
        </w:rPr>
        <w:t>) in the proposed action, hereby declares that</w:t>
      </w:r>
    </w:p>
    <w:p w14:paraId="22FE6AE4" w14:textId="77777777" w:rsidR="007C56E8" w:rsidRPr="007C56E8" w:rsidRDefault="007C56E8" w:rsidP="007C56E8">
      <w:pPr>
        <w:numPr>
          <w:ilvl w:val="0"/>
          <w:numId w:val="2"/>
        </w:numPr>
        <w:tabs>
          <w:tab w:val="left" w:pos="284"/>
        </w:tabs>
        <w:spacing w:before="0"/>
        <w:rPr>
          <w:rFonts w:ascii="Times New Roman" w:hAnsi="Times New Roman" w:cs="Times New Roman"/>
        </w:rPr>
      </w:pPr>
      <w:r w:rsidRPr="007C56E8">
        <w:rPr>
          <w:rFonts w:ascii="Times New Roman" w:hAnsi="Times New Roman" w:cs="Times New Roman"/>
        </w:rPr>
        <w:t xml:space="preserve">the lead applicant has the sources of financing action specified in Section 1.2 of the guidelines for applicants; </w:t>
      </w:r>
    </w:p>
    <w:p w14:paraId="15577A88" w14:textId="77777777" w:rsidR="007C56E8" w:rsidRPr="007C56E8" w:rsidRDefault="007C56E8" w:rsidP="007C56E8">
      <w:pPr>
        <w:numPr>
          <w:ilvl w:val="0"/>
          <w:numId w:val="2"/>
        </w:numPr>
        <w:tabs>
          <w:tab w:val="left" w:pos="284"/>
        </w:tabs>
        <w:spacing w:before="0"/>
        <w:rPr>
          <w:rFonts w:ascii="Times New Roman" w:hAnsi="Times New Roman" w:cs="Times New Roman"/>
        </w:rPr>
      </w:pPr>
      <w:r w:rsidRPr="007C56E8">
        <w:rPr>
          <w:rFonts w:ascii="Times New Roman" w:hAnsi="Times New Roman" w:cs="Times New Roman"/>
        </w:rPr>
        <w:t xml:space="preserve">the lead applicant has sufficient financial capacity to carry out the proposed action or work programme; </w:t>
      </w:r>
    </w:p>
    <w:p w14:paraId="580474BE" w14:textId="0C167EFF" w:rsidR="007C56E8" w:rsidRPr="007C56E8" w:rsidRDefault="007C56E8" w:rsidP="007C56E8">
      <w:pPr>
        <w:numPr>
          <w:ilvl w:val="0"/>
          <w:numId w:val="2"/>
        </w:numPr>
        <w:tabs>
          <w:tab w:val="left" w:pos="284"/>
        </w:tabs>
        <w:spacing w:before="0"/>
        <w:rPr>
          <w:rFonts w:ascii="Times New Roman" w:hAnsi="Times New Roman" w:cs="Times New Roman"/>
        </w:rPr>
      </w:pPr>
      <w:r w:rsidRPr="007C56E8">
        <w:rPr>
          <w:rFonts w:ascii="Times New Roman" w:hAnsi="Times New Roman" w:cs="Times New Roman"/>
        </w:rPr>
        <w:t>the lead applicant certifies the legal statutes of the lead applicant</w:t>
      </w:r>
      <w:r w:rsidR="00CB539F">
        <w:rPr>
          <w:rFonts w:ascii="Times New Roman" w:hAnsi="Times New Roman" w:cs="Times New Roman"/>
        </w:rPr>
        <w:t xml:space="preserve"> and</w:t>
      </w:r>
      <w:r w:rsidRPr="007C56E8">
        <w:rPr>
          <w:rFonts w:ascii="Times New Roman" w:hAnsi="Times New Roman" w:cs="Times New Roman"/>
        </w:rPr>
        <w:t xml:space="preserve"> of the co-applicant(s) as reported in this application; </w:t>
      </w:r>
    </w:p>
    <w:p w14:paraId="3DFF85D9" w14:textId="77777777" w:rsidR="007C56E8" w:rsidRPr="007C56E8" w:rsidRDefault="007C56E8" w:rsidP="007C56E8">
      <w:pPr>
        <w:numPr>
          <w:ilvl w:val="0"/>
          <w:numId w:val="2"/>
        </w:numPr>
        <w:tabs>
          <w:tab w:val="left" w:pos="284"/>
        </w:tabs>
        <w:spacing w:before="0"/>
        <w:rPr>
          <w:rFonts w:ascii="Times New Roman" w:hAnsi="Times New Roman" w:cs="Times New Roman"/>
        </w:rPr>
      </w:pPr>
      <w:r w:rsidRPr="007C56E8">
        <w:rPr>
          <w:rFonts w:ascii="Times New Roman" w:hAnsi="Times New Roman" w:cs="Times New Roman"/>
        </w:rPr>
        <w:t>the lead applicant, the co-applicant(s) and the affiliated entity(</w:t>
      </w:r>
      <w:proofErr w:type="spellStart"/>
      <w:r w:rsidRPr="007C56E8">
        <w:rPr>
          <w:rFonts w:ascii="Times New Roman" w:hAnsi="Times New Roman" w:cs="Times New Roman"/>
        </w:rPr>
        <w:t>ies</w:t>
      </w:r>
      <w:proofErr w:type="spellEnd"/>
      <w:r w:rsidRPr="007C56E8">
        <w:rPr>
          <w:rFonts w:ascii="Times New Roman" w:hAnsi="Times New Roman" w:cs="Times New Roman"/>
        </w:rPr>
        <w:t xml:space="preserve">) have the professional competences and qualifications as specified in the guidelines for applicants; </w:t>
      </w:r>
    </w:p>
    <w:p w14:paraId="0EBEB418" w14:textId="77777777" w:rsidR="007C56E8" w:rsidRPr="007C56E8" w:rsidRDefault="007C56E8" w:rsidP="007C56E8">
      <w:pPr>
        <w:numPr>
          <w:ilvl w:val="0"/>
          <w:numId w:val="2"/>
        </w:numPr>
        <w:tabs>
          <w:tab w:val="left" w:pos="284"/>
        </w:tabs>
        <w:spacing w:before="0"/>
        <w:rPr>
          <w:rFonts w:ascii="Times New Roman" w:hAnsi="Times New Roman" w:cs="Times New Roman"/>
        </w:rPr>
      </w:pPr>
      <w:r w:rsidRPr="007C56E8">
        <w:rPr>
          <w:rFonts w:ascii="Times New Roman" w:hAnsi="Times New Roman" w:cs="Times New Roman"/>
        </w:rPr>
        <w:t>the lead applicant undertakes to comply with the obligations foreseen in the affiliated entity(</w:t>
      </w:r>
      <w:proofErr w:type="spellStart"/>
      <w:r w:rsidRPr="007C56E8">
        <w:rPr>
          <w:rFonts w:ascii="Times New Roman" w:hAnsi="Times New Roman" w:cs="Times New Roman"/>
        </w:rPr>
        <w:t>ies</w:t>
      </w:r>
      <w:proofErr w:type="spellEnd"/>
      <w:r w:rsidRPr="007C56E8">
        <w:rPr>
          <w:rFonts w:ascii="Times New Roman" w:hAnsi="Times New Roman" w:cs="Times New Roman"/>
        </w:rPr>
        <w:t xml:space="preserve">)'s statement of the grant application form and with the principles of good partnership practice; </w:t>
      </w:r>
    </w:p>
    <w:p w14:paraId="450FC387" w14:textId="77777777" w:rsidR="007C56E8" w:rsidRPr="007C56E8" w:rsidRDefault="007C56E8" w:rsidP="007C56E8">
      <w:pPr>
        <w:numPr>
          <w:ilvl w:val="0"/>
          <w:numId w:val="2"/>
        </w:numPr>
        <w:tabs>
          <w:tab w:val="left" w:pos="284"/>
        </w:tabs>
        <w:spacing w:before="0"/>
        <w:rPr>
          <w:rFonts w:ascii="Times New Roman" w:hAnsi="Times New Roman" w:cs="Times New Roman"/>
        </w:rPr>
      </w:pPr>
      <w:r w:rsidRPr="007C56E8">
        <w:rPr>
          <w:rFonts w:ascii="Times New Roman" w:hAnsi="Times New Roman" w:cs="Times New Roman"/>
        </w:rPr>
        <w:t xml:space="preserve">the lead applicant is directly responsible for the preparation, management and implementation of the action with the co-applicant(s), if any, and is not acting as an intermediary; </w:t>
      </w:r>
    </w:p>
    <w:p w14:paraId="08CCDE79" w14:textId="77777777" w:rsidR="007C56E8" w:rsidRPr="007C56E8" w:rsidRDefault="007C56E8" w:rsidP="007C56E8">
      <w:pPr>
        <w:numPr>
          <w:ilvl w:val="0"/>
          <w:numId w:val="2"/>
        </w:numPr>
        <w:tabs>
          <w:tab w:val="left" w:pos="284"/>
        </w:tabs>
        <w:spacing w:before="0"/>
        <w:rPr>
          <w:rFonts w:ascii="Times New Roman" w:hAnsi="Times New Roman" w:cs="Times New Roman"/>
        </w:rPr>
      </w:pPr>
      <w:r w:rsidRPr="007C56E8">
        <w:rPr>
          <w:rFonts w:ascii="Times New Roman" w:hAnsi="Times New Roman" w:cs="Times New Roman"/>
        </w:rPr>
        <w:t xml:space="preserve">the lead applicant and the co-applicant(s) must fill in and sign a declaration on honour (PRAG Annex A14) certifying that they are not in any of the situations excluding them from participating in contracts which are listed in Section 2.6.10.1. of the practical guide (available from the following internet address: </w:t>
      </w:r>
      <w:hyperlink r:id="rId10" w:history="1">
        <w:r w:rsidRPr="007C56E8">
          <w:rPr>
            <w:rStyle w:val="Hyperlink"/>
            <w:rFonts w:ascii="Times New Roman" w:eastAsiaTheme="majorEastAsia" w:hAnsi="Times New Roman" w:cs="Times New Roman"/>
            <w:color w:val="auto"/>
          </w:rPr>
          <w:t>https://wikis.ec.europa.eu/display/ExactExternalWiki/2.+Basic+rules</w:t>
        </w:r>
      </w:hyperlink>
      <w:r w:rsidRPr="007C56E8">
        <w:rPr>
          <w:rFonts w:ascii="Times New Roman" w:hAnsi="Times New Roman" w:cs="Times New Roman"/>
        </w:rPr>
        <w:t>). Furthermore, it is recognised and accepted that if the lead applicant, co-applicant(s) and affiliated entity(</w:t>
      </w:r>
      <w:proofErr w:type="spellStart"/>
      <w:r w:rsidRPr="007C56E8">
        <w:rPr>
          <w:rFonts w:ascii="Times New Roman" w:hAnsi="Times New Roman" w:cs="Times New Roman"/>
        </w:rPr>
        <w:t>ies</w:t>
      </w:r>
      <w:proofErr w:type="spellEnd"/>
      <w:r w:rsidRPr="007C56E8">
        <w:rPr>
          <w:rFonts w:ascii="Times New Roman" w:hAnsi="Times New Roman" w:cs="Times New Roman"/>
        </w:rPr>
        <w:t xml:space="preserve">) (if any) participate in spite of being in any of these situations, they may be excluded from other procedures in accordance with the Financial Regulation in force; </w:t>
      </w:r>
    </w:p>
    <w:p w14:paraId="367F85EC" w14:textId="77777777" w:rsidR="007C56E8" w:rsidRPr="007C56E8" w:rsidRDefault="007C56E8" w:rsidP="007C56E8">
      <w:pPr>
        <w:numPr>
          <w:ilvl w:val="0"/>
          <w:numId w:val="2"/>
        </w:numPr>
        <w:tabs>
          <w:tab w:val="left" w:pos="284"/>
        </w:tabs>
        <w:spacing w:before="0"/>
        <w:rPr>
          <w:rFonts w:ascii="Times New Roman" w:hAnsi="Times New Roman" w:cs="Times New Roman"/>
        </w:rPr>
      </w:pPr>
      <w:r w:rsidRPr="007C56E8">
        <w:rPr>
          <w:rFonts w:ascii="Times New Roman" w:hAnsi="Times New Roman" w:cs="Times New Roman"/>
        </w:rPr>
        <w:t xml:space="preserve">the lead applicant and each co-applicant (if any) is in a position to deliver immediately, upon request, the supporting documents stipulated under Section 2.1.1. of the guidelines for applicants; </w:t>
      </w:r>
    </w:p>
    <w:p w14:paraId="554190E4" w14:textId="77777777" w:rsidR="007C56E8" w:rsidRPr="007C56E8" w:rsidRDefault="007C56E8" w:rsidP="007C56E8">
      <w:pPr>
        <w:numPr>
          <w:ilvl w:val="0"/>
          <w:numId w:val="2"/>
        </w:numPr>
        <w:tabs>
          <w:tab w:val="left" w:pos="284"/>
        </w:tabs>
        <w:spacing w:before="0"/>
        <w:rPr>
          <w:rFonts w:ascii="Times New Roman" w:hAnsi="Times New Roman" w:cs="Times New Roman"/>
        </w:rPr>
      </w:pPr>
      <w:r w:rsidRPr="007C56E8">
        <w:rPr>
          <w:rFonts w:ascii="Times New Roman" w:hAnsi="Times New Roman" w:cs="Times New Roman"/>
        </w:rPr>
        <w:t>the lead applicant and each co-applicant (if any) are eligible in accordance with the criteria set out under Sections 2.1.1 of the guidelines for applicants; if recommended to be awarded a grant, the lead applicant, the co-applicant(s) and the affiliated entity(</w:t>
      </w:r>
      <w:proofErr w:type="spellStart"/>
      <w:r w:rsidRPr="007C56E8">
        <w:rPr>
          <w:rFonts w:ascii="Times New Roman" w:hAnsi="Times New Roman" w:cs="Times New Roman"/>
        </w:rPr>
        <w:t>ies</w:t>
      </w:r>
      <w:proofErr w:type="spellEnd"/>
      <w:r w:rsidRPr="007C56E8">
        <w:rPr>
          <w:rFonts w:ascii="Times New Roman" w:hAnsi="Times New Roman" w:cs="Times New Roman"/>
        </w:rPr>
        <w:t>) accept the contractual conditions as laid down in the standard grant contract.</w:t>
      </w:r>
    </w:p>
    <w:p w14:paraId="4F6052B8" w14:textId="77777777" w:rsidR="007C56E8" w:rsidRPr="007C56E8" w:rsidRDefault="007C56E8" w:rsidP="007C56E8">
      <w:pPr>
        <w:spacing w:before="0"/>
        <w:rPr>
          <w:rFonts w:ascii="Times New Roman" w:hAnsi="Times New Roman" w:cs="Times New Roman"/>
        </w:rPr>
      </w:pPr>
      <w:r w:rsidRPr="007C56E8">
        <w:rPr>
          <w:rFonts w:ascii="Times New Roman" w:hAnsi="Times New Roman" w:cs="Times New Roman"/>
        </w:rPr>
        <w:t>The lead applicant is fully aware of the obligation to inform without delay the contracting authority to which this application is submitted if the same application for funding made to other European Commission departments or European Union institutions has been approved by them after the submission of this grant application.</w:t>
      </w:r>
    </w:p>
    <w:p w14:paraId="3D523928" w14:textId="77777777" w:rsidR="007C56E8" w:rsidRPr="007C56E8" w:rsidRDefault="007C56E8" w:rsidP="007C56E8">
      <w:pPr>
        <w:spacing w:before="0"/>
        <w:rPr>
          <w:rFonts w:ascii="Times New Roman" w:hAnsi="Times New Roman" w:cs="Times New Roman"/>
        </w:rPr>
      </w:pPr>
      <w:r w:rsidRPr="007C56E8">
        <w:rPr>
          <w:rFonts w:ascii="Times New Roman" w:hAnsi="Times New Roman" w:cs="Times New Roman"/>
        </w:rPr>
        <w:t xml:space="preserve">We acknowledge that if we participate in spite of being in any of the situations listed in Section 2.6.10.1 of the practical guide or if  the declarations or information provided prove to be false we may be subject to rejection from this procedure and to administrative sanctions in the form of exclusion and financial penalties up to 10 % of the total estimated value of the grant being awarded and that this information may be published on the Commission website in accordance with the Financial Regulation in force. We are aware that, for the purposes of safeguarding the </w:t>
      </w:r>
      <w:r w:rsidRPr="007C56E8">
        <w:rPr>
          <w:rFonts w:ascii="Times New Roman" w:hAnsi="Times New Roman" w:cs="Times New Roman"/>
          <w:noProof/>
        </w:rPr>
        <w:t>EU’s</w:t>
      </w:r>
      <w:r w:rsidRPr="007C56E8">
        <w:rPr>
          <w:rFonts w:ascii="Times New Roman" w:hAnsi="Times New Roman" w:cs="Times New Roman"/>
        </w:rPr>
        <w:t xml:space="preserve"> financial interests, our personal data may be transferred to internal audit services, </w:t>
      </w:r>
      <w:r w:rsidRPr="007C56E8">
        <w:rPr>
          <w:rFonts w:ascii="Times New Roman" w:hAnsi="Times New Roman" w:cs="Times New Roman"/>
          <w:noProof/>
        </w:rPr>
        <w:t xml:space="preserve">to the early detection and exclusion system, </w:t>
      </w:r>
      <w:r w:rsidRPr="007C56E8">
        <w:rPr>
          <w:rFonts w:ascii="Times New Roman" w:hAnsi="Times New Roman" w:cs="Times New Roman"/>
        </w:rPr>
        <w:t>to the European Court of Auditors or to the European Anti-Fraud Office.</w:t>
      </w:r>
    </w:p>
    <w:p w14:paraId="166784FB" w14:textId="77777777" w:rsidR="007C56E8" w:rsidRPr="007C56E8" w:rsidRDefault="007C56E8" w:rsidP="007C56E8">
      <w:pPr>
        <w:spacing w:before="0"/>
        <w:rPr>
          <w:rFonts w:ascii="Times New Roman" w:hAnsi="Times New Roman" w:cs="Times New Roman"/>
        </w:rPr>
      </w:pPr>
    </w:p>
    <w:p w14:paraId="1C6555AC" w14:textId="77777777" w:rsidR="007C56E8" w:rsidRPr="007C56E8" w:rsidRDefault="007C56E8" w:rsidP="007C56E8">
      <w:pPr>
        <w:spacing w:before="0"/>
        <w:rPr>
          <w:rFonts w:ascii="Times New Roman" w:hAnsi="Times New Roman" w:cs="Times New Roman"/>
        </w:rPr>
      </w:pPr>
      <w:r w:rsidRPr="007C56E8">
        <w:rPr>
          <w:rFonts w:ascii="Times New Roman" w:hAnsi="Times New Roman" w:cs="Times New Roman"/>
        </w:rPr>
        <w:t>Signed on behalf of the lead applicant</w:t>
      </w:r>
    </w:p>
    <w:p w14:paraId="76945BB5" w14:textId="77777777" w:rsidR="007C56E8" w:rsidRPr="007C56E8" w:rsidRDefault="007C56E8" w:rsidP="007C56E8">
      <w:pPr>
        <w:spacing w:before="0"/>
        <w:rPr>
          <w:rFonts w:ascii="Times New Roman" w:hAnsi="Times New Roman" w:cs="Times New Roman"/>
        </w:rPr>
      </w:pPr>
    </w:p>
    <w:tbl>
      <w:tblPr>
        <w:tblW w:w="0" w:type="auto"/>
        <w:tblBorders>
          <w:top w:val="single" w:sz="12" w:space="0" w:color="000000"/>
          <w:bottom w:val="single" w:sz="12" w:space="0" w:color="000000"/>
        </w:tblBorders>
        <w:tblLayout w:type="fixed"/>
        <w:tblLook w:val="04A0" w:firstRow="1" w:lastRow="0" w:firstColumn="1" w:lastColumn="0" w:noHBand="0" w:noVBand="1"/>
      </w:tblPr>
      <w:tblGrid>
        <w:gridCol w:w="1951"/>
        <w:gridCol w:w="7335"/>
      </w:tblGrid>
      <w:tr w:rsidR="007C56E8" w:rsidRPr="007C56E8" w14:paraId="4C13F560" w14:textId="77777777" w:rsidTr="008242E7">
        <w:tc>
          <w:tcPr>
            <w:tcW w:w="1951" w:type="dxa"/>
            <w:tcBorders>
              <w:top w:val="single" w:sz="12" w:space="0" w:color="000000"/>
              <w:left w:val="nil"/>
              <w:bottom w:val="nil"/>
              <w:right w:val="nil"/>
            </w:tcBorders>
            <w:hideMark/>
          </w:tcPr>
          <w:p w14:paraId="348F1FBF" w14:textId="77777777" w:rsidR="007C56E8" w:rsidRDefault="007C56E8" w:rsidP="008242E7">
            <w:pPr>
              <w:spacing w:before="0" w:line="276" w:lineRule="auto"/>
              <w:rPr>
                <w:rFonts w:ascii="Times New Roman" w:hAnsi="Times New Roman" w:cs="Times New Roman"/>
                <w:b/>
              </w:rPr>
            </w:pPr>
            <w:r w:rsidRPr="007C56E8">
              <w:rPr>
                <w:rFonts w:ascii="Times New Roman" w:hAnsi="Times New Roman" w:cs="Times New Roman"/>
                <w:b/>
              </w:rPr>
              <w:t>Name:</w:t>
            </w:r>
          </w:p>
          <w:p w14:paraId="71C1B8ED" w14:textId="44AFC536" w:rsidR="007C56E8" w:rsidRPr="007C56E8" w:rsidRDefault="007C56E8" w:rsidP="008242E7">
            <w:pPr>
              <w:spacing w:before="0" w:line="276" w:lineRule="auto"/>
              <w:rPr>
                <w:rFonts w:ascii="Times New Roman" w:hAnsi="Times New Roman" w:cs="Times New Roman"/>
                <w:b/>
              </w:rPr>
            </w:pPr>
          </w:p>
        </w:tc>
        <w:tc>
          <w:tcPr>
            <w:tcW w:w="7335" w:type="dxa"/>
            <w:tcBorders>
              <w:top w:val="single" w:sz="12" w:space="0" w:color="000000"/>
              <w:left w:val="nil"/>
              <w:bottom w:val="nil"/>
              <w:right w:val="nil"/>
            </w:tcBorders>
          </w:tcPr>
          <w:p w14:paraId="2FE0546F" w14:textId="77777777" w:rsidR="007C56E8" w:rsidRPr="007C56E8" w:rsidRDefault="007C56E8" w:rsidP="008242E7">
            <w:pPr>
              <w:tabs>
                <w:tab w:val="left" w:pos="2304"/>
              </w:tabs>
              <w:spacing w:before="0" w:line="276" w:lineRule="auto"/>
              <w:rPr>
                <w:rFonts w:ascii="Times New Roman" w:hAnsi="Times New Roman" w:cs="Times New Roman"/>
              </w:rPr>
            </w:pPr>
            <w:r w:rsidRPr="007C56E8">
              <w:rPr>
                <w:rFonts w:ascii="Times New Roman" w:hAnsi="Times New Roman" w:cs="Times New Roman"/>
              </w:rPr>
              <w:tab/>
            </w:r>
          </w:p>
        </w:tc>
      </w:tr>
      <w:tr w:rsidR="007C56E8" w:rsidRPr="007C56E8" w14:paraId="188031DB" w14:textId="77777777" w:rsidTr="008242E7">
        <w:tc>
          <w:tcPr>
            <w:tcW w:w="1951" w:type="dxa"/>
            <w:tcBorders>
              <w:top w:val="nil"/>
              <w:left w:val="nil"/>
              <w:bottom w:val="nil"/>
              <w:right w:val="nil"/>
            </w:tcBorders>
            <w:hideMark/>
          </w:tcPr>
          <w:p w14:paraId="3325F512" w14:textId="77777777" w:rsidR="007C56E8" w:rsidRDefault="007C56E8" w:rsidP="008242E7">
            <w:pPr>
              <w:spacing w:before="0" w:line="276" w:lineRule="auto"/>
              <w:rPr>
                <w:rFonts w:ascii="Times New Roman" w:hAnsi="Times New Roman" w:cs="Times New Roman"/>
                <w:b/>
              </w:rPr>
            </w:pPr>
          </w:p>
          <w:p w14:paraId="34B92F8E" w14:textId="076B1C36" w:rsidR="007C56E8" w:rsidRDefault="007C56E8" w:rsidP="008242E7">
            <w:pPr>
              <w:spacing w:before="0" w:line="276" w:lineRule="auto"/>
              <w:rPr>
                <w:rFonts w:ascii="Times New Roman" w:hAnsi="Times New Roman" w:cs="Times New Roman"/>
                <w:b/>
              </w:rPr>
            </w:pPr>
            <w:r w:rsidRPr="007C56E8">
              <w:rPr>
                <w:rFonts w:ascii="Times New Roman" w:hAnsi="Times New Roman" w:cs="Times New Roman"/>
                <w:b/>
              </w:rPr>
              <w:t>Position:</w:t>
            </w:r>
          </w:p>
          <w:p w14:paraId="716F4000" w14:textId="77777777" w:rsidR="007C56E8" w:rsidRPr="007C56E8" w:rsidRDefault="007C56E8" w:rsidP="008242E7">
            <w:pPr>
              <w:spacing w:before="0" w:line="276" w:lineRule="auto"/>
              <w:rPr>
                <w:rFonts w:ascii="Times New Roman" w:hAnsi="Times New Roman" w:cs="Times New Roman"/>
                <w:b/>
              </w:rPr>
            </w:pPr>
          </w:p>
          <w:p w14:paraId="3F621F98" w14:textId="77777777" w:rsidR="007C56E8" w:rsidRPr="007C56E8" w:rsidRDefault="007C56E8" w:rsidP="008242E7">
            <w:pPr>
              <w:spacing w:before="0" w:line="276" w:lineRule="auto"/>
              <w:rPr>
                <w:rFonts w:ascii="Times New Roman" w:hAnsi="Times New Roman" w:cs="Times New Roman"/>
                <w:b/>
              </w:rPr>
            </w:pPr>
          </w:p>
        </w:tc>
        <w:tc>
          <w:tcPr>
            <w:tcW w:w="7335" w:type="dxa"/>
            <w:tcBorders>
              <w:top w:val="nil"/>
              <w:left w:val="nil"/>
              <w:bottom w:val="nil"/>
              <w:right w:val="nil"/>
            </w:tcBorders>
          </w:tcPr>
          <w:p w14:paraId="3262EF39" w14:textId="77777777" w:rsidR="007C56E8" w:rsidRPr="007C56E8" w:rsidRDefault="007C56E8" w:rsidP="008242E7">
            <w:pPr>
              <w:spacing w:before="0" w:line="276" w:lineRule="auto"/>
              <w:rPr>
                <w:rFonts w:ascii="Times New Roman" w:hAnsi="Times New Roman" w:cs="Times New Roman"/>
              </w:rPr>
            </w:pPr>
          </w:p>
        </w:tc>
      </w:tr>
      <w:tr w:rsidR="007C56E8" w:rsidRPr="007C56E8" w14:paraId="171B0BF4" w14:textId="77777777" w:rsidTr="008242E7">
        <w:tc>
          <w:tcPr>
            <w:tcW w:w="1951" w:type="dxa"/>
            <w:tcBorders>
              <w:top w:val="nil"/>
              <w:left w:val="nil"/>
              <w:bottom w:val="nil"/>
              <w:right w:val="nil"/>
            </w:tcBorders>
            <w:hideMark/>
          </w:tcPr>
          <w:p w14:paraId="0905515D" w14:textId="77777777" w:rsidR="007C56E8" w:rsidRDefault="007C56E8" w:rsidP="008242E7">
            <w:pPr>
              <w:spacing w:before="0" w:line="276" w:lineRule="auto"/>
              <w:rPr>
                <w:rFonts w:ascii="Times New Roman" w:hAnsi="Times New Roman" w:cs="Times New Roman"/>
                <w:b/>
              </w:rPr>
            </w:pPr>
            <w:r w:rsidRPr="007C56E8">
              <w:rPr>
                <w:rFonts w:ascii="Times New Roman" w:hAnsi="Times New Roman" w:cs="Times New Roman"/>
                <w:b/>
              </w:rPr>
              <w:t>Signature:</w:t>
            </w:r>
          </w:p>
          <w:p w14:paraId="278DD683" w14:textId="77777777" w:rsidR="007C56E8" w:rsidRPr="007C56E8" w:rsidRDefault="007C56E8" w:rsidP="008242E7">
            <w:pPr>
              <w:spacing w:before="0" w:line="276" w:lineRule="auto"/>
              <w:rPr>
                <w:rFonts w:ascii="Times New Roman" w:hAnsi="Times New Roman" w:cs="Times New Roman"/>
                <w:b/>
              </w:rPr>
            </w:pPr>
          </w:p>
          <w:p w14:paraId="2C0F161B" w14:textId="77777777" w:rsidR="007C56E8" w:rsidRPr="007C56E8" w:rsidRDefault="007C56E8" w:rsidP="008242E7">
            <w:pPr>
              <w:spacing w:before="0" w:line="276" w:lineRule="auto"/>
              <w:rPr>
                <w:rFonts w:ascii="Times New Roman" w:hAnsi="Times New Roman" w:cs="Times New Roman"/>
                <w:b/>
              </w:rPr>
            </w:pPr>
          </w:p>
        </w:tc>
        <w:tc>
          <w:tcPr>
            <w:tcW w:w="7335" w:type="dxa"/>
            <w:tcBorders>
              <w:top w:val="nil"/>
              <w:left w:val="nil"/>
              <w:bottom w:val="nil"/>
              <w:right w:val="nil"/>
            </w:tcBorders>
          </w:tcPr>
          <w:p w14:paraId="59CFE1EC" w14:textId="77777777" w:rsidR="007C56E8" w:rsidRPr="007C56E8" w:rsidRDefault="007C56E8" w:rsidP="008242E7">
            <w:pPr>
              <w:spacing w:before="0" w:line="276" w:lineRule="auto"/>
              <w:rPr>
                <w:rFonts w:ascii="Times New Roman" w:hAnsi="Times New Roman" w:cs="Times New Roman"/>
              </w:rPr>
            </w:pPr>
          </w:p>
        </w:tc>
      </w:tr>
      <w:tr w:rsidR="007C56E8" w:rsidRPr="007C56E8" w14:paraId="56F199BC" w14:textId="77777777" w:rsidTr="008242E7">
        <w:tc>
          <w:tcPr>
            <w:tcW w:w="1951" w:type="dxa"/>
            <w:tcBorders>
              <w:top w:val="nil"/>
              <w:left w:val="nil"/>
              <w:bottom w:val="single" w:sz="12" w:space="0" w:color="000000"/>
              <w:right w:val="nil"/>
            </w:tcBorders>
            <w:hideMark/>
          </w:tcPr>
          <w:p w14:paraId="03A654BB" w14:textId="77777777" w:rsidR="007C56E8" w:rsidRPr="007C56E8" w:rsidRDefault="007C56E8" w:rsidP="008242E7">
            <w:pPr>
              <w:spacing w:before="0" w:line="276" w:lineRule="auto"/>
              <w:rPr>
                <w:rFonts w:ascii="Times New Roman" w:hAnsi="Times New Roman" w:cs="Times New Roman"/>
                <w:b/>
              </w:rPr>
            </w:pPr>
            <w:r w:rsidRPr="007C56E8">
              <w:rPr>
                <w:rFonts w:ascii="Times New Roman" w:hAnsi="Times New Roman" w:cs="Times New Roman"/>
                <w:b/>
              </w:rPr>
              <w:t>Date and place:</w:t>
            </w:r>
          </w:p>
        </w:tc>
        <w:tc>
          <w:tcPr>
            <w:tcW w:w="7335" w:type="dxa"/>
            <w:tcBorders>
              <w:top w:val="nil"/>
              <w:left w:val="nil"/>
              <w:bottom w:val="single" w:sz="12" w:space="0" w:color="000000"/>
              <w:right w:val="nil"/>
            </w:tcBorders>
          </w:tcPr>
          <w:p w14:paraId="1F0D292E" w14:textId="77777777" w:rsidR="007C56E8" w:rsidRPr="007C56E8" w:rsidRDefault="007C56E8" w:rsidP="008242E7">
            <w:pPr>
              <w:spacing w:before="0" w:line="276" w:lineRule="auto"/>
              <w:rPr>
                <w:rFonts w:ascii="Times New Roman" w:hAnsi="Times New Roman" w:cs="Times New Roman"/>
              </w:rPr>
            </w:pPr>
          </w:p>
        </w:tc>
      </w:tr>
    </w:tbl>
    <w:p w14:paraId="79244DF6" w14:textId="77777777" w:rsidR="002B7C52" w:rsidRPr="007C56E8" w:rsidRDefault="002B7C52" w:rsidP="00EC1E42">
      <w:pPr>
        <w:rPr>
          <w:rFonts w:ascii="Times New Roman" w:hAnsi="Times New Roman" w:cs="Times New Roman"/>
        </w:rPr>
      </w:pPr>
    </w:p>
    <w:sectPr w:rsidR="002B7C52" w:rsidRPr="007C56E8" w:rsidSect="001208CE">
      <w:pgSz w:w="12240" w:h="15840"/>
      <w:pgMar w:top="900" w:right="1440" w:bottom="1440" w:left="1440" w:header="720" w:footer="15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DB0063" w14:textId="77777777" w:rsidR="002F67F1" w:rsidRDefault="002F67F1" w:rsidP="007C56E8">
      <w:pPr>
        <w:spacing w:before="0" w:line="240" w:lineRule="auto"/>
      </w:pPr>
      <w:r>
        <w:separator/>
      </w:r>
    </w:p>
  </w:endnote>
  <w:endnote w:type="continuationSeparator" w:id="0">
    <w:p w14:paraId="72A0D7A0" w14:textId="77777777" w:rsidR="002F67F1" w:rsidRDefault="002F67F1" w:rsidP="007C56E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A2491D" w14:textId="77777777" w:rsidR="002F67F1" w:rsidRDefault="002F67F1" w:rsidP="007C56E8">
      <w:pPr>
        <w:spacing w:before="0" w:line="240" w:lineRule="auto"/>
      </w:pPr>
      <w:r>
        <w:separator/>
      </w:r>
    </w:p>
  </w:footnote>
  <w:footnote w:type="continuationSeparator" w:id="0">
    <w:p w14:paraId="04665261" w14:textId="77777777" w:rsidR="002F67F1" w:rsidRDefault="002F67F1" w:rsidP="007C56E8">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B0619C"/>
    <w:multiLevelType w:val="multilevel"/>
    <w:tmpl w:val="7256AE28"/>
    <w:lvl w:ilvl="0">
      <w:start w:val="1"/>
      <w:numFmt w:val="decimal"/>
      <w:lvlText w:val="%1"/>
      <w:lvlJc w:val="left"/>
      <w:pPr>
        <w:tabs>
          <w:tab w:val="num" w:pos="687"/>
        </w:tabs>
        <w:ind w:left="687" w:hanging="567"/>
      </w:pPr>
      <w:rPr>
        <w:rFonts w:hint="default"/>
      </w:rPr>
    </w:lvl>
    <w:lvl w:ilvl="1">
      <w:start w:val="1"/>
      <w:numFmt w:val="decimal"/>
      <w:pStyle w:val="Heading3"/>
      <w:lvlText w:val="%1.%2."/>
      <w:lvlJc w:val="left"/>
      <w:pPr>
        <w:tabs>
          <w:tab w:val="num" w:pos="290"/>
        </w:tabs>
        <w:ind w:left="120" w:firstLine="0"/>
      </w:pPr>
      <w:rPr>
        <w:rFonts w:hint="default"/>
      </w:rPr>
    </w:lvl>
    <w:lvl w:ilvl="2">
      <w:start w:val="1"/>
      <w:numFmt w:val="decimal"/>
      <w:pStyle w:val="Heading4"/>
      <w:lvlText w:val="%1.%2.%3."/>
      <w:lvlJc w:val="left"/>
      <w:pPr>
        <w:tabs>
          <w:tab w:val="num" w:pos="284"/>
        </w:tabs>
        <w:ind w:left="0" w:firstLine="0"/>
      </w:pPr>
      <w:rPr>
        <w:rFonts w:hint="default"/>
      </w:rPr>
    </w:lvl>
    <w:lvl w:ilvl="3">
      <w:start w:val="1"/>
      <w:numFmt w:val="decimal"/>
      <w:pStyle w:val="Heading5"/>
      <w:lvlText w:val="%1.%2.%3.%4."/>
      <w:lvlJc w:val="left"/>
      <w:pPr>
        <w:tabs>
          <w:tab w:val="num" w:pos="2880"/>
        </w:tabs>
        <w:ind w:left="0" w:firstLine="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24F80578"/>
    <w:multiLevelType w:val="hybridMultilevel"/>
    <w:tmpl w:val="FFFFFFFF"/>
    <w:lvl w:ilvl="0" w:tplc="0809001B">
      <w:start w:val="1"/>
      <w:numFmt w:val="lowerRoman"/>
      <w:lvlText w:val="%1."/>
      <w:lvlJc w:val="right"/>
      <w:pPr>
        <w:ind w:left="720" w:hanging="360"/>
      </w:pPr>
      <w:rPr>
        <w:rFonts w:cs="Times New Roman"/>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num w:numId="1" w16cid:durableId="228808823">
    <w:abstractNumId w:val="0"/>
  </w:num>
  <w:num w:numId="2" w16cid:durableId="1854611997">
    <w:abstractNumId w:val="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C87"/>
    <w:rsid w:val="001208CE"/>
    <w:rsid w:val="002B7C52"/>
    <w:rsid w:val="002F67F1"/>
    <w:rsid w:val="007C56E8"/>
    <w:rsid w:val="00CB539F"/>
    <w:rsid w:val="00CF3C87"/>
    <w:rsid w:val="00EC1E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256835"/>
  <w15:chartTrackingRefBased/>
  <w15:docId w15:val="{512761A4-9CF0-43A3-B70F-11378DDE9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56E8"/>
    <w:pPr>
      <w:tabs>
        <w:tab w:val="left" w:pos="-284"/>
      </w:tabs>
      <w:spacing w:before="120" w:after="0" w:line="240" w:lineRule="exact"/>
      <w:jc w:val="both"/>
    </w:pPr>
    <w:rPr>
      <w:rFonts w:ascii="Segoe UI" w:eastAsia="Times New Roman" w:hAnsi="Segoe UI" w:cs="Segoe UI"/>
      <w:lang w:val="en-GB" w:eastAsia="en-GB"/>
    </w:rPr>
  </w:style>
  <w:style w:type="paragraph" w:styleId="Heading3">
    <w:name w:val="heading 3"/>
    <w:basedOn w:val="Normal"/>
    <w:next w:val="Normal"/>
    <w:link w:val="Heading3Char"/>
    <w:qFormat/>
    <w:rsid w:val="007C56E8"/>
    <w:pPr>
      <w:keepNext/>
      <w:numPr>
        <w:ilvl w:val="1"/>
        <w:numId w:val="1"/>
      </w:numPr>
      <w:spacing w:before="240" w:after="60"/>
      <w:outlineLvl w:val="2"/>
    </w:pPr>
    <w:rPr>
      <w:rFonts w:ascii="Cambria" w:hAnsi="Cambria"/>
      <w:b/>
      <w:bCs/>
      <w:sz w:val="26"/>
      <w:szCs w:val="26"/>
    </w:rPr>
  </w:style>
  <w:style w:type="paragraph" w:styleId="Heading4">
    <w:name w:val="heading 4"/>
    <w:aliases w:val="Appl Heading 5"/>
    <w:basedOn w:val="Normal"/>
    <w:next w:val="Normal"/>
    <w:link w:val="Heading4Char"/>
    <w:qFormat/>
    <w:rsid w:val="007C56E8"/>
    <w:pPr>
      <w:keepNext/>
      <w:numPr>
        <w:ilvl w:val="2"/>
        <w:numId w:val="1"/>
      </w:numPr>
      <w:spacing w:after="240"/>
      <w:outlineLvl w:val="3"/>
    </w:pPr>
    <w:rPr>
      <w:b/>
      <w:bCs/>
      <w:szCs w:val="28"/>
    </w:rPr>
  </w:style>
  <w:style w:type="paragraph" w:styleId="Heading5">
    <w:name w:val="heading 5"/>
    <w:aliases w:val="Heading 4 bis"/>
    <w:basedOn w:val="Normal"/>
    <w:next w:val="Normal"/>
    <w:link w:val="Heading5Char"/>
    <w:autoRedefine/>
    <w:qFormat/>
    <w:rsid w:val="007C56E8"/>
    <w:pPr>
      <w:keepNext/>
      <w:numPr>
        <w:ilvl w:val="3"/>
        <w:numId w:val="1"/>
      </w:numPr>
      <w:spacing w:before="240" w:after="240"/>
      <w:outlineLvl w:val="4"/>
    </w:pPr>
    <w:rPr>
      <w:snapToGrid w:val="0"/>
      <w:sz w:val="28"/>
      <w:szCs w:val="20"/>
      <w:lang w:val="fr-FR"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7C56E8"/>
    <w:rPr>
      <w:rFonts w:ascii="Cambria" w:eastAsia="Times New Roman" w:hAnsi="Cambria" w:cs="Segoe UI"/>
      <w:b/>
      <w:bCs/>
      <w:sz w:val="26"/>
      <w:szCs w:val="26"/>
      <w:lang w:val="en-GB" w:eastAsia="en-GB"/>
    </w:rPr>
  </w:style>
  <w:style w:type="character" w:customStyle="1" w:styleId="Heading4Char">
    <w:name w:val="Heading 4 Char"/>
    <w:aliases w:val="Appl Heading 5 Char"/>
    <w:basedOn w:val="DefaultParagraphFont"/>
    <w:link w:val="Heading4"/>
    <w:rsid w:val="007C56E8"/>
    <w:rPr>
      <w:rFonts w:ascii="Segoe UI" w:eastAsia="Times New Roman" w:hAnsi="Segoe UI" w:cs="Segoe UI"/>
      <w:b/>
      <w:bCs/>
      <w:szCs w:val="28"/>
      <w:lang w:val="en-GB" w:eastAsia="en-GB"/>
    </w:rPr>
  </w:style>
  <w:style w:type="character" w:customStyle="1" w:styleId="Heading5Char">
    <w:name w:val="Heading 5 Char"/>
    <w:aliases w:val="Heading 4 bis Char"/>
    <w:basedOn w:val="DefaultParagraphFont"/>
    <w:link w:val="Heading5"/>
    <w:rsid w:val="007C56E8"/>
    <w:rPr>
      <w:rFonts w:ascii="Segoe UI" w:eastAsia="Times New Roman" w:hAnsi="Segoe UI" w:cs="Segoe UI"/>
      <w:snapToGrid w:val="0"/>
      <w:sz w:val="28"/>
      <w:szCs w:val="20"/>
      <w:lang w:val="fr-FR"/>
    </w:rPr>
  </w:style>
  <w:style w:type="character" w:styleId="Hyperlink">
    <w:name w:val="Hyperlink"/>
    <w:uiPriority w:val="99"/>
    <w:rsid w:val="007C56E8"/>
    <w:rPr>
      <w:color w:val="0000FF"/>
      <w:u w:val="single"/>
    </w:rPr>
  </w:style>
  <w:style w:type="paragraph" w:styleId="Header">
    <w:name w:val="header"/>
    <w:basedOn w:val="Normal"/>
    <w:link w:val="HeaderChar"/>
    <w:uiPriority w:val="99"/>
    <w:unhideWhenUsed/>
    <w:rsid w:val="007C56E8"/>
    <w:pPr>
      <w:tabs>
        <w:tab w:val="clear" w:pos="-284"/>
        <w:tab w:val="center" w:pos="4680"/>
        <w:tab w:val="right" w:pos="9360"/>
      </w:tabs>
      <w:spacing w:before="0" w:line="240" w:lineRule="auto"/>
    </w:pPr>
  </w:style>
  <w:style w:type="character" w:customStyle="1" w:styleId="HeaderChar">
    <w:name w:val="Header Char"/>
    <w:basedOn w:val="DefaultParagraphFont"/>
    <w:link w:val="Header"/>
    <w:uiPriority w:val="99"/>
    <w:rsid w:val="007C56E8"/>
    <w:rPr>
      <w:rFonts w:ascii="Segoe UI" w:eastAsia="Times New Roman" w:hAnsi="Segoe UI" w:cs="Segoe UI"/>
      <w:lang w:val="en-GB" w:eastAsia="en-GB"/>
    </w:rPr>
  </w:style>
  <w:style w:type="paragraph" w:styleId="Footer">
    <w:name w:val="footer"/>
    <w:basedOn w:val="Normal"/>
    <w:link w:val="FooterChar"/>
    <w:uiPriority w:val="99"/>
    <w:unhideWhenUsed/>
    <w:rsid w:val="007C56E8"/>
    <w:pPr>
      <w:tabs>
        <w:tab w:val="clear" w:pos="-284"/>
        <w:tab w:val="center" w:pos="4680"/>
        <w:tab w:val="right" w:pos="9360"/>
      </w:tabs>
      <w:spacing w:before="0" w:line="240" w:lineRule="auto"/>
    </w:pPr>
  </w:style>
  <w:style w:type="character" w:customStyle="1" w:styleId="FooterChar">
    <w:name w:val="Footer Char"/>
    <w:basedOn w:val="DefaultParagraphFont"/>
    <w:link w:val="Footer"/>
    <w:uiPriority w:val="99"/>
    <w:rsid w:val="007C56E8"/>
    <w:rPr>
      <w:rFonts w:ascii="Segoe UI" w:eastAsia="Times New Roman" w:hAnsi="Segoe UI" w:cs="Segoe UI"/>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ikis.ec.europa.eu/display/ExactExternalWiki/2.+Basic+rules"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f01264f-488c-4f51-8dca-af0f9c13c173" xsi:nil="true"/>
    <lcf76f155ced4ddcb4097134ff3c332f xmlns="6e4c97c8-80c9-4e6d-994b-c56a363298c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D8461424A71AF479C54251C769693DF" ma:contentTypeVersion="16" ma:contentTypeDescription="Create a new document." ma:contentTypeScope="" ma:versionID="0d4a74bdd68549bb40f56ca2359d75e5">
  <xsd:schema xmlns:xsd="http://www.w3.org/2001/XMLSchema" xmlns:xs="http://www.w3.org/2001/XMLSchema" xmlns:p="http://schemas.microsoft.com/office/2006/metadata/properties" xmlns:ns2="6e4c97c8-80c9-4e6d-994b-c56a363298ca" xmlns:ns3="3f01264f-488c-4f51-8dca-af0f9c13c173" targetNamespace="http://schemas.microsoft.com/office/2006/metadata/properties" ma:root="true" ma:fieldsID="24916eb5624f2e15bf14b3366c591fd9" ns2:_="" ns3:_="">
    <xsd:import namespace="6e4c97c8-80c9-4e6d-994b-c56a363298ca"/>
    <xsd:import namespace="3f01264f-488c-4f51-8dca-af0f9c13c1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4c97c8-80c9-4e6d-994b-c56a363298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8982ac3-3b0d-4774-9da4-9ac36d383264"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01264f-488c-4f51-8dca-af0f9c13c17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d0228d9-bf0b-4a1f-bb40-08aadc04bb51}" ma:internalName="TaxCatchAll" ma:showField="CatchAllData" ma:web="3f01264f-488c-4f51-8dca-af0f9c13c17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B6F947-BC3F-4CA2-B79E-CECA5C40B5DF}">
  <ds:schemaRefs>
    <ds:schemaRef ds:uri="http://schemas.microsoft.com/sharepoint/v3/contenttype/forms"/>
  </ds:schemaRefs>
</ds:datastoreItem>
</file>

<file path=customXml/itemProps2.xml><?xml version="1.0" encoding="utf-8"?>
<ds:datastoreItem xmlns:ds="http://schemas.openxmlformats.org/officeDocument/2006/customXml" ds:itemID="{959FEC16-C061-4FE5-9F0D-CEE2D05D6271}">
  <ds:schemaRefs>
    <ds:schemaRef ds:uri="http://schemas.microsoft.com/office/2006/metadata/properties"/>
    <ds:schemaRef ds:uri="http://schemas.microsoft.com/office/infopath/2007/PartnerControls"/>
    <ds:schemaRef ds:uri="3f01264f-488c-4f51-8dca-af0f9c13c173"/>
    <ds:schemaRef ds:uri="6e4c97c8-80c9-4e6d-994b-c56a363298ca"/>
  </ds:schemaRefs>
</ds:datastoreItem>
</file>

<file path=customXml/itemProps3.xml><?xml version="1.0" encoding="utf-8"?>
<ds:datastoreItem xmlns:ds="http://schemas.openxmlformats.org/officeDocument/2006/customXml" ds:itemID="{B053C392-5E13-4653-BFC2-CEE302F483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4c97c8-80c9-4e6d-994b-c56a363298ca"/>
    <ds:schemaRef ds:uri="3f01264f-488c-4f51-8dca-af0f9c13c1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552</Words>
  <Characters>3150</Characters>
  <Application>Microsoft Office Word</Application>
  <DocSecurity>0</DocSecurity>
  <Lines>26</Lines>
  <Paragraphs>7</Paragraphs>
  <ScaleCrop>false</ScaleCrop>
  <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Silva Dedei</dc:creator>
  <cp:keywords/>
  <dc:description/>
  <cp:lastModifiedBy>Dosti Banushi</cp:lastModifiedBy>
  <cp:revision>5</cp:revision>
  <dcterms:created xsi:type="dcterms:W3CDTF">2022-10-10T04:57:00Z</dcterms:created>
  <dcterms:modified xsi:type="dcterms:W3CDTF">2023-10-04T09:50:00Z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0x010100AD8461424A71AF479C54251C769693DF</vt:lpwstr>
  </property>
  <property fmtid="{D5CDD505-2E9C-101B-9397-08002B2CF9AE}" pid="3" name="MediaServiceImageTags">
    <vt:lpwstr/>
  </property>
</Properties>
</file>